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ascii="黑体" w:hAnsi="Times New Roman" w:eastAsia="黑体"/>
          <w:b/>
          <w:color w:val="000000"/>
          <w:sz w:val="44"/>
          <w:szCs w:val="44"/>
        </w:rPr>
      </w:pPr>
      <w:r>
        <w:rPr>
          <w:rFonts w:hint="eastAsia" w:ascii="黑体" w:hAnsi="Times New Roman" w:eastAsia="黑体"/>
          <w:b/>
          <w:color w:val="000000"/>
          <w:sz w:val="44"/>
          <w:szCs w:val="44"/>
        </w:rPr>
        <w:t>关于受理辽宁省职业技术教育学会科研划</w:t>
      </w:r>
    </w:p>
    <w:p>
      <w:pPr>
        <w:spacing w:line="620" w:lineRule="exact"/>
        <w:jc w:val="center"/>
        <w:rPr>
          <w:rFonts w:ascii="黑体" w:hAnsi="Times New Roman" w:eastAsia="黑体"/>
          <w:b/>
          <w:color w:val="000000"/>
          <w:sz w:val="44"/>
          <w:szCs w:val="44"/>
        </w:rPr>
      </w:pPr>
      <w:r>
        <w:rPr>
          <w:rFonts w:hint="eastAsia" w:ascii="黑体" w:hAnsi="Times New Roman" w:eastAsia="黑体"/>
          <w:b/>
          <w:color w:val="000000"/>
          <w:sz w:val="44"/>
          <w:szCs w:val="44"/>
        </w:rPr>
        <w:t>项目</w:t>
      </w:r>
      <w:r>
        <w:rPr>
          <w:rFonts w:ascii="黑体" w:hAnsi="Times New Roman" w:eastAsia="黑体"/>
          <w:b/>
          <w:color w:val="000000"/>
          <w:sz w:val="44"/>
          <w:szCs w:val="44"/>
        </w:rPr>
        <w:t>2016年度</w:t>
      </w:r>
      <w:r>
        <w:rPr>
          <w:rFonts w:hint="eastAsia" w:ascii="黑体" w:hAnsi="Times New Roman" w:eastAsia="黑体"/>
          <w:b/>
          <w:color w:val="000000"/>
          <w:sz w:val="44"/>
          <w:szCs w:val="44"/>
        </w:rPr>
        <w:t>上</w:t>
      </w:r>
      <w:r>
        <w:rPr>
          <w:rFonts w:ascii="黑体" w:hAnsi="Times New Roman" w:eastAsia="黑体"/>
          <w:b/>
          <w:color w:val="000000"/>
          <w:sz w:val="44"/>
          <w:szCs w:val="44"/>
        </w:rPr>
        <w:t>半年结题鉴定申请的通知</w:t>
      </w:r>
    </w:p>
    <w:p>
      <w:pPr>
        <w:spacing w:line="600" w:lineRule="exact"/>
        <w:rPr>
          <w:rFonts w:ascii="仿宋_GB2312" w:hAnsi="宋体" w:eastAsia="仿宋_GB2312" w:cs="宋体"/>
          <w:color w:val="3D3D3D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宋体" w:eastAsia="仿宋_GB2312" w:cs="宋体"/>
          <w:color w:val="3D3D3D"/>
          <w:kern w:val="0"/>
          <w:sz w:val="28"/>
          <w:szCs w:val="28"/>
          <w:shd w:val="clear" w:color="auto" w:fill="FFFFFF"/>
        </w:rPr>
        <w:t>各二级学院（部）、处室：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根据《辽宁省职业技术教育学会科研规划项目管理办法》的有关规定，现决定开展辽宁</w:t>
      </w:r>
      <w:r>
        <w:rPr>
          <w:rFonts w:ascii="Times New Roman" w:hAnsi="Times New Roman" w:eastAsia="仿宋_GB2312"/>
          <w:color w:val="000000"/>
          <w:sz w:val="32"/>
          <w:szCs w:val="32"/>
        </w:rPr>
        <w:t>省职业技术教育学会科研规划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立项课题结题验收工作，有</w:t>
      </w:r>
      <w:r>
        <w:rPr>
          <w:rFonts w:ascii="Times New Roman" w:hAnsi="Times New Roman" w:eastAsia="仿宋_GB2312"/>
          <w:color w:val="000000"/>
          <w:sz w:val="32"/>
          <w:szCs w:val="32"/>
        </w:rPr>
        <w:t>关事宜通知如下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Times New Roman" w:eastAsia="黑体"/>
          <w:color w:val="000000"/>
          <w:sz w:val="32"/>
          <w:szCs w:val="32"/>
        </w:rPr>
      </w:pPr>
      <w:r>
        <w:rPr>
          <w:rFonts w:hint="eastAsia" w:ascii="黑体" w:hAnsi="Times New Roman" w:eastAsia="黑体"/>
          <w:color w:val="000000"/>
          <w:sz w:val="32"/>
          <w:szCs w:val="32"/>
        </w:rPr>
        <w:t>一、结题受理范围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自</w:t>
      </w:r>
      <w:r>
        <w:rPr>
          <w:rFonts w:ascii="Times New Roman" w:hAnsi="Times New Roman" w:eastAsia="仿宋_GB2312"/>
          <w:color w:val="000000"/>
          <w:sz w:val="32"/>
          <w:szCs w:val="32"/>
        </w:rPr>
        <w:t>本年度起，辽宁省职业技术教育学会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课题</w:t>
      </w:r>
      <w:r>
        <w:rPr>
          <w:rFonts w:ascii="Times New Roman" w:hAnsi="Times New Roman" w:eastAsia="仿宋_GB2312"/>
          <w:color w:val="000000"/>
          <w:sz w:val="32"/>
          <w:szCs w:val="32"/>
        </w:rPr>
        <w:t>结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题</w:t>
      </w:r>
      <w:r>
        <w:rPr>
          <w:rFonts w:ascii="Times New Roman" w:hAnsi="Times New Roman" w:eastAsia="仿宋_GB2312"/>
          <w:color w:val="000000"/>
          <w:sz w:val="32"/>
          <w:szCs w:val="32"/>
        </w:rPr>
        <w:t>鉴定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采取</w:t>
      </w:r>
      <w:r>
        <w:rPr>
          <w:rFonts w:ascii="Times New Roman" w:hAnsi="Times New Roman" w:eastAsia="仿宋_GB2312"/>
          <w:color w:val="000000"/>
          <w:sz w:val="32"/>
          <w:szCs w:val="32"/>
        </w:rPr>
        <w:t>一年两次的方式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分别在上半年和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下半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各受理一</w:t>
      </w:r>
      <w:r>
        <w:rPr>
          <w:rFonts w:ascii="Times New Roman" w:hAnsi="Times New Roman" w:eastAsia="仿宋_GB2312"/>
          <w:color w:val="000000"/>
          <w:sz w:val="32"/>
          <w:szCs w:val="32"/>
        </w:rPr>
        <w:t>次。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本</w:t>
      </w:r>
      <w:r>
        <w:rPr>
          <w:rFonts w:ascii="Times New Roman" w:hAnsi="Times New Roman" w:eastAsia="仿宋_GB2312"/>
          <w:color w:val="000000"/>
          <w:sz w:val="32"/>
          <w:szCs w:val="32"/>
        </w:rPr>
        <w:t>次结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题</w:t>
      </w:r>
      <w:r>
        <w:rPr>
          <w:rFonts w:ascii="Times New Roman" w:hAnsi="Times New Roman" w:eastAsia="仿宋_GB2312"/>
          <w:color w:val="000000"/>
          <w:sz w:val="32"/>
          <w:szCs w:val="32"/>
        </w:rPr>
        <w:t>鉴定的</w:t>
      </w:r>
      <w:r>
        <w:rPr>
          <w:rFonts w:ascii="Times New Roman" w:hAnsi="Times New Roman" w:eastAsia="仿宋_GB2312"/>
          <w:color w:val="FF0000"/>
          <w:sz w:val="32"/>
          <w:szCs w:val="32"/>
        </w:rPr>
        <w:t>受理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范围</w:t>
      </w:r>
      <w:r>
        <w:rPr>
          <w:rFonts w:ascii="Times New Roman" w:hAnsi="Times New Roman" w:eastAsia="仿宋_GB2312"/>
          <w:color w:val="000000"/>
          <w:sz w:val="32"/>
          <w:szCs w:val="32"/>
        </w:rPr>
        <w:t>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2015-2016年</w:t>
      </w:r>
      <w:r>
        <w:rPr>
          <w:rFonts w:ascii="Times New Roman" w:hAnsi="Times New Roman" w:eastAsia="仿宋_GB2312"/>
          <w:color w:val="000000"/>
          <w:sz w:val="32"/>
          <w:szCs w:val="32"/>
        </w:rPr>
        <w:t>度辽宁省职业技术教育学会科研规划项目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、2013-2014年</w:t>
      </w:r>
      <w:r>
        <w:rPr>
          <w:rFonts w:ascii="Times New Roman" w:hAnsi="Times New Roman" w:eastAsia="仿宋_GB2312"/>
          <w:color w:val="000000"/>
          <w:sz w:val="32"/>
          <w:szCs w:val="32"/>
        </w:rPr>
        <w:t>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辽宁</w:t>
      </w:r>
      <w:r>
        <w:rPr>
          <w:rFonts w:ascii="Times New Roman" w:hAnsi="Times New Roman" w:eastAsia="仿宋_GB2312"/>
          <w:color w:val="000000"/>
          <w:sz w:val="32"/>
          <w:szCs w:val="32"/>
        </w:rPr>
        <w:t>省职业技术教育学会科研规划项目逾期未结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和</w:t>
      </w:r>
      <w:r>
        <w:rPr>
          <w:rFonts w:ascii="Times New Roman" w:hAnsi="Times New Roman" w:eastAsia="仿宋_GB2312"/>
          <w:color w:val="000000"/>
          <w:sz w:val="32"/>
          <w:szCs w:val="32"/>
        </w:rPr>
        <w:t>缓结项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目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Times New Roman" w:eastAsia="黑体"/>
          <w:color w:val="000000"/>
          <w:sz w:val="32"/>
          <w:szCs w:val="32"/>
        </w:rPr>
      </w:pPr>
      <w:r>
        <w:rPr>
          <w:rFonts w:hint="eastAsia" w:ascii="黑体" w:hAnsi="Times New Roman" w:eastAsia="黑体"/>
          <w:color w:val="000000"/>
          <w:sz w:val="32"/>
          <w:szCs w:val="32"/>
        </w:rPr>
        <w:t>二</w:t>
      </w:r>
      <w:r>
        <w:rPr>
          <w:rFonts w:ascii="黑体" w:hAnsi="Times New Roman" w:eastAsia="黑体"/>
          <w:color w:val="000000"/>
          <w:sz w:val="32"/>
          <w:szCs w:val="32"/>
        </w:rPr>
        <w:t>、</w:t>
      </w:r>
      <w:r>
        <w:rPr>
          <w:rFonts w:hint="eastAsia" w:ascii="黑体" w:hAnsi="Times New Roman" w:eastAsia="黑体"/>
          <w:color w:val="000000"/>
          <w:sz w:val="32"/>
          <w:szCs w:val="32"/>
        </w:rPr>
        <w:t>结</w:t>
      </w:r>
      <w:r>
        <w:rPr>
          <w:rFonts w:ascii="黑体" w:hAnsi="Times New Roman" w:eastAsia="黑体"/>
          <w:color w:val="000000"/>
          <w:sz w:val="32"/>
          <w:szCs w:val="32"/>
        </w:rPr>
        <w:t>题申报材料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直接连接符 2" o:spid="_x0000_s2050" o:spt="20" style="position:absolute;left:0pt;margin-left:0.05pt;margin-top:65.2pt;height:0pt;width:447.8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">
            <v:path arrowok="t"/>
            <v:fill focussize="0,0"/>
            <v:stroke weight="4.5pt" linestyle="thickThin"/>
            <v:imagedata o:title=""/>
            <o:lock v:ext="edit"/>
          </v:line>
        </w:pic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课题主持人申请结题鉴定时，需提供客观真实、装订规范、资料完备的结题鉴定申请材料。</w:t>
      </w:r>
    </w:p>
    <w:p>
      <w:pPr>
        <w:spacing w:line="600" w:lineRule="exact"/>
        <w:ind w:firstLine="645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1．《课题结题申请·鉴定书》，单独装订，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一式两份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．《课</w:t>
      </w:r>
      <w:r>
        <w:rPr>
          <w:rFonts w:ascii="Times New Roman" w:hAnsi="Times New Roman" w:eastAsia="仿宋_GB2312"/>
          <w:color w:val="000000"/>
          <w:sz w:val="32"/>
          <w:szCs w:val="32"/>
        </w:rPr>
        <w:t>题研究报告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》（不</w:t>
      </w:r>
      <w:r>
        <w:rPr>
          <w:rFonts w:ascii="Times New Roman" w:hAnsi="Times New Roman" w:eastAsia="仿宋_GB2312"/>
          <w:color w:val="000000"/>
          <w:sz w:val="32"/>
          <w:szCs w:val="32"/>
        </w:rPr>
        <w:t>少于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8000字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单独</w:t>
      </w:r>
      <w:r>
        <w:rPr>
          <w:rFonts w:ascii="Times New Roman" w:hAnsi="Times New Roman" w:eastAsia="仿宋_GB2312"/>
          <w:color w:val="000000"/>
          <w:sz w:val="32"/>
          <w:szCs w:val="32"/>
        </w:rPr>
        <w:t>装订，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一</w:t>
      </w:r>
      <w:r>
        <w:rPr>
          <w:rFonts w:ascii="Times New Roman" w:hAnsi="Times New Roman" w:eastAsia="仿宋_GB2312"/>
          <w:b/>
          <w:color w:val="FF0000"/>
          <w:sz w:val="32"/>
          <w:szCs w:val="32"/>
        </w:rPr>
        <w:t>式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两</w:t>
      </w:r>
      <w:r>
        <w:rPr>
          <w:rFonts w:ascii="Times New Roman" w:hAnsi="Times New Roman" w:eastAsia="仿宋_GB2312"/>
          <w:b/>
          <w:color w:val="FF0000"/>
          <w:sz w:val="32"/>
          <w:szCs w:val="32"/>
        </w:rPr>
        <w:t>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．结题鉴定佐证材料：课题</w:t>
      </w:r>
      <w:r>
        <w:rPr>
          <w:rFonts w:ascii="Times New Roman" w:hAnsi="Times New Roman" w:eastAsia="仿宋_GB2312"/>
          <w:color w:val="000000"/>
          <w:sz w:val="32"/>
          <w:szCs w:val="32"/>
        </w:rPr>
        <w:t>立项通知书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、发表论文、成果影响佐证等材料复印件，独立装订成册，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一式两份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。 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．《结题申请汇总表》，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一式一份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仿宋_GB2312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．《课题结题申请·鉴定书》、《课</w:t>
      </w:r>
      <w:r>
        <w:rPr>
          <w:rFonts w:ascii="Times New Roman" w:hAnsi="Times New Roman" w:eastAsia="仿宋_GB2312"/>
          <w:color w:val="000000"/>
          <w:sz w:val="32"/>
          <w:szCs w:val="32"/>
        </w:rPr>
        <w:t>题研究报告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》、《结题申请汇总表》的电子版于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2016年4月18日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前报送科研处（文件命名为：学院+教师姓名）。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   相关表格请从辽宁教育科研网（http//:www.clner.com）辽宁</w:t>
      </w:r>
      <w:r>
        <w:rPr>
          <w:rFonts w:ascii="Times New Roman" w:hAnsi="Times New Roman" w:eastAsia="仿宋_GB2312"/>
          <w:color w:val="000000"/>
          <w:sz w:val="32"/>
          <w:szCs w:val="32"/>
        </w:rPr>
        <w:t>省职业技术教育学会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下载</w:t>
      </w:r>
      <w:r>
        <w:rPr>
          <w:rFonts w:ascii="Times New Roman" w:hAnsi="Times New Roman" w:eastAsia="仿宋_GB2312"/>
          <w:color w:val="000000"/>
          <w:sz w:val="32"/>
          <w:szCs w:val="32"/>
        </w:rPr>
        <w:t>中心栏目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下载。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 </w:t>
      </w:r>
      <w:r>
        <w:rPr>
          <w:rFonts w:hint="eastAsia" w:ascii="黑体" w:hAnsi="Times New Roman" w:eastAsia="黑体"/>
          <w:color w:val="000000"/>
          <w:sz w:val="32"/>
          <w:szCs w:val="32"/>
        </w:rPr>
        <w:t xml:space="preserve">  三、结题鉴定申请材料报送时间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201</w:t>
      </w:r>
      <w:r>
        <w:rPr>
          <w:rFonts w:ascii="Times New Roman" w:hAnsi="Times New Roman" w:eastAsia="仿宋_GB2312"/>
          <w:b/>
          <w:color w:val="FF0000"/>
          <w:sz w:val="32"/>
          <w:szCs w:val="32"/>
        </w:rPr>
        <w:t>6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年</w:t>
      </w:r>
      <w:r>
        <w:rPr>
          <w:rFonts w:ascii="Times New Roman" w:hAnsi="Times New Roman" w:eastAsia="仿宋_GB2312"/>
          <w:b/>
          <w:color w:val="FF0000"/>
          <w:sz w:val="32"/>
          <w:szCs w:val="32"/>
        </w:rPr>
        <w:t>4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月18日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前将纸质版和电子版一并报送科研处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黑体" w:hAnsi="Times New Roman" w:eastAsia="黑体"/>
          <w:color w:val="000000"/>
          <w:sz w:val="32"/>
          <w:szCs w:val="32"/>
        </w:rPr>
        <w:t xml:space="preserve">    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</w:t>
      </w:r>
      <w:r>
        <w:rPr>
          <w:rFonts w:hint="eastAsia" w:ascii="黑体" w:hAnsi="Times New Roman" w:eastAsia="黑体"/>
          <w:color w:val="000000"/>
          <w:sz w:val="32"/>
          <w:szCs w:val="32"/>
        </w:rPr>
        <w:t xml:space="preserve">   四、其他事项</w:t>
      </w:r>
    </w:p>
    <w:p>
      <w:pPr>
        <w:spacing w:line="60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每项课题收取结题评审费</w:t>
      </w:r>
      <w:r>
        <w:rPr>
          <w:rFonts w:ascii="Times New Roman" w:hAnsi="Times New Roman" w:eastAsia="仿宋_GB2312"/>
          <w:b/>
          <w:color w:val="FF0000"/>
          <w:sz w:val="32"/>
          <w:szCs w:val="32"/>
        </w:rPr>
        <w:t>2</w:t>
      </w:r>
      <w:r>
        <w:rPr>
          <w:rFonts w:hint="eastAsia" w:ascii="Times New Roman" w:hAnsi="Times New Roman" w:eastAsia="仿宋_GB2312"/>
          <w:b/>
          <w:color w:val="FF0000"/>
          <w:sz w:val="32"/>
          <w:szCs w:val="32"/>
        </w:rPr>
        <w:t>00元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>
      <w:pPr>
        <w:jc w:val="left"/>
        <w:rPr>
          <w:rFonts w:ascii="仿宋_GB2312" w:eastAsia="仿宋_GB2312"/>
          <w:b/>
          <w:sz w:val="28"/>
          <w:szCs w:val="28"/>
        </w:rPr>
      </w:pPr>
    </w:p>
    <w:p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附件1：结题鉴定佐证材料装订格式</w:t>
      </w:r>
    </w:p>
    <w:p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附件2：《课题结题申请·鉴定书》</w:t>
      </w: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附件3：结题鉴定申请汇总表</w:t>
      </w: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>
      <w:pPr>
        <w:snapToGrid w:val="0"/>
        <w:ind w:firstLine="4800" w:firstLineChars="1500"/>
        <w:rPr>
          <w:rFonts w:ascii="Times New Roman" w:hAnsi="Times New Roman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              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1EB1"/>
    <w:rsid w:val="001D5F99"/>
    <w:rsid w:val="00AB4B71"/>
    <w:rsid w:val="00B00F4A"/>
    <w:rsid w:val="00B61A9A"/>
    <w:rsid w:val="00CF7035"/>
    <w:rsid w:val="00DB1EB1"/>
    <w:rsid w:val="5A31774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650</Characters>
  <Lines>5</Lines>
  <Paragraphs>1</Paragraphs>
  <TotalTime>0</TotalTime>
  <ScaleCrop>false</ScaleCrop>
  <LinksUpToDate>false</LinksUpToDate>
  <CharactersWithSpaces>763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2002-01-18T22:24:00Z</dcterms:created>
  <dc:creator>CY</dc:creator>
  <cp:lastModifiedBy>Administrator</cp:lastModifiedBy>
  <dcterms:modified xsi:type="dcterms:W3CDTF">2016-05-26T01:00:42Z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